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Aplikasi Legalku</w:t>
            </w:r>
          </w:p>
          <w:p>
            <w:pPr>
              <w:spacing w:after="200"/>
            </w:pPr>
            <w:r>
              <w:rPr>
                <w:rFonts w:ascii="Arial" w:cs="Arial" w:eastAsia="Arial" w:hAnsi="Arial"/>
                <w:i/>
                <w:iCs/>
                <w:color w:val="DBE4F0"/>
                <w:sz w:val="24"/>
                <w:szCs w:val="24"/>
              </w:rPr>
              <w:t xml:space="preserve">Konsultasi Hukum Online, Pilih Advokat &amp; Tarif Sendiri, Se-Indonesia</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LEGAL-TECH &amp; APLIKASI KONSULTASI HUKUM</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Platform Digital untuk Akses Hukum yang Lebih Luas</w:t>
      </w:r>
    </w:p>
    <w:p>
      <w:pPr>
        <w:spacing w:after="160"/>
      </w:pPr>
      <w:r>
        <w:rPr>
          <w:rFonts w:ascii="Arial" w:cs="Arial" w:eastAsia="Arial" w:hAnsi="Arial"/>
          <w:color w:val="334155"/>
          <w:sz w:val="21"/>
          <w:szCs w:val="21"/>
        </w:rPr>
        <w:t xml:space="preserve">Aplikasi Legalku adalah platform legal-tech yang tersedia di Google Play Store (play.google.com/store/apps/details?id=id.applegalku.android), menghubungkan masyarakat dengan advokat secara online. Pengguna dapat memilih sendiri advokat dan menyepakati tarif konsultasi secara transparan, dengan layanan yang menjangkau seluruh Indonesia.</w:t>
      </w:r>
    </w:p>
    <w:p>
      <w:pPr>
        <w:spacing w:after="160"/>
      </w:pPr>
      <w:r>
        <w:rPr>
          <w:rFonts w:ascii="Arial" w:cs="Arial" w:eastAsia="Arial" w:hAnsi="Arial"/>
          <w:color w:val="334155"/>
          <w:sz w:val="21"/>
          <w:szCs w:val="21"/>
        </w:rPr>
        <w:t xml:space="preserve">Aplikasi ini merupakan perpanjangan digital dari divisi Jasa Hukum PT Legalku Multi Digital, dirancang untuk menjawab kesenjangan akses hukum di wilayah dengan keterbatasan jumlah advokat.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Teknologi memungkinkan satu advokat menjangkau lebih banyak pencari keadilan di berbagai daerah — inilah peran yang coba dijawab oleh Aplikasi Legalku.</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platform legal-tech terdepan di Indonesia yang menghubungkan masyarakat dengan advokat tepercaya secara cepat, transparan, dan terjangkau.</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teknologi digital.</w:t>
      </w:r>
    </w:p>
    <w:p>
      <w:pPr>
        <w:pStyle w:val="ListParagraph"/>
        <w:numPr>
          <w:ilvl w:val="0"/>
          <w:numId w:val="2"/>
        </w:numPr>
        <w:spacing w:after="120"/>
      </w:pPr>
      <w:r>
        <w:rPr>
          <w:rFonts w:ascii="Arial" w:cs="Arial" w:eastAsia="Arial" w:hAnsi="Arial"/>
          <w:color w:val="334155"/>
          <w:sz w:val="20"/>
          <w:szCs w:val="20"/>
        </w:rPr>
        <w:t xml:space="preserve">Memberikan kebebasan bagi pengguna untuk memilih advokat dan menyepakati tarif konsultasi secara transparan.</w:t>
      </w:r>
    </w:p>
    <w:p>
      <w:pPr>
        <w:pStyle w:val="ListParagraph"/>
        <w:numPr>
          <w:ilvl w:val="0"/>
          <w:numId w:val="2"/>
        </w:numPr>
        <w:spacing w:after="120"/>
      </w:pPr>
      <w:r>
        <w:rPr>
          <w:rFonts w:ascii="Arial" w:cs="Arial" w:eastAsia="Arial" w:hAnsi="Arial"/>
          <w:color w:val="334155"/>
          <w:sz w:val="20"/>
          <w:szCs w:val="20"/>
        </w:rPr>
        <w:t xml:space="preserve">Menjadi jembatan antara masyarakat pencari keadilan dengan advokat profesional di berbagai daerah.</w:t>
      </w:r>
    </w:p>
    <w:p>
      <w:pPr>
        <w:pStyle w:val="ListParagraph"/>
        <w:numPr>
          <w:ilvl w:val="0"/>
          <w:numId w:val="2"/>
        </w:numPr>
        <w:spacing w:after="120"/>
      </w:pPr>
      <w:r>
        <w:rPr>
          <w:rFonts w:ascii="Arial" w:cs="Arial" w:eastAsia="Arial" w:hAnsi="Arial"/>
          <w:color w:val="334155"/>
          <w:sz w:val="20"/>
          <w:szCs w:val="20"/>
        </w:rPr>
        <w:t xml:space="preserve">Mendorong digitalisasi layanan hukum yang efisien dan tepercaya.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Kerja Aplikasi Legalku</w:t>
      </w:r>
    </w:p>
    <w:p>
      <w:pPr>
        <w:spacing w:after="160"/>
      </w:pPr>
      <w:r>
        <w:rPr>
          <w:rFonts w:ascii="Arial" w:cs="Arial" w:eastAsia="Arial" w:hAnsi="Arial"/>
          <w:color w:val="334155"/>
          <w:sz w:val="21"/>
          <w:szCs w:val="21"/>
        </w:rPr>
        <w:t xml:space="preserve">Pengguna dapat memperoleh layanan konsultasi hukum online melalui alur sederhana berikut.</w:t>
      </w:r>
    </w:p>
    <w:p>
      <w:pPr>
        <w:spacing w:after="40" w:before="100"/>
      </w:pPr>
      <w:r>
        <w:rPr>
          <w:rFonts w:ascii="Arial" w:cs="Arial" w:eastAsia="Arial" w:hAnsi="Arial"/>
          <w:b/>
          <w:bCs/>
          <w:color w:val="0B1F3A"/>
          <w:sz w:val="21"/>
          <w:szCs w:val="21"/>
        </w:rPr>
        <w:t xml:space="preserve">1. Unduh &amp; Daftar</w:t>
      </w:r>
    </w:p>
    <w:p>
      <w:pPr>
        <w:spacing w:after="140"/>
        <w:ind w:left="360"/>
      </w:pPr>
      <w:r>
        <w:rPr>
          <w:rFonts w:ascii="Arial" w:cs="Arial" w:eastAsia="Arial" w:hAnsi="Arial"/>
          <w:color w:val="334155"/>
          <w:sz w:val="19"/>
          <w:szCs w:val="19"/>
        </w:rPr>
        <w:t xml:space="preserve">Pengguna mengunduh Aplikasi Legalku di Play Store (play.google.com/store/apps/details?id=id.applegalku.android) dan membuat akun.</w:t>
      </w:r>
    </w:p>
    <w:p>
      <w:pPr>
        <w:spacing w:after="40" w:before="100"/>
      </w:pPr>
      <w:r>
        <w:rPr>
          <w:rFonts w:ascii="Arial" w:cs="Arial" w:eastAsia="Arial" w:hAnsi="Arial"/>
          <w:b/>
          <w:bCs/>
          <w:color w:val="0B1F3A"/>
          <w:sz w:val="21"/>
          <w:szCs w:val="21"/>
        </w:rPr>
        <w:t xml:space="preserve">2. Pilih Advokat</w:t>
      </w:r>
    </w:p>
    <w:p>
      <w:pPr>
        <w:spacing w:after="140"/>
        <w:ind w:left="360"/>
      </w:pPr>
      <w:r>
        <w:rPr>
          <w:rFonts w:ascii="Arial" w:cs="Arial" w:eastAsia="Arial" w:hAnsi="Arial"/>
          <w:color w:val="334155"/>
          <w:sz w:val="19"/>
          <w:szCs w:val="19"/>
        </w:rPr>
        <w:t xml:space="preserve">Pengguna menelusuri profil advokat berdasarkan spesialisasi dan lokasi.</w:t>
      </w:r>
    </w:p>
    <w:p>
      <w:pPr>
        <w:spacing w:after="40" w:before="100"/>
      </w:pPr>
      <w:r>
        <w:rPr>
          <w:rFonts w:ascii="Arial" w:cs="Arial" w:eastAsia="Arial" w:hAnsi="Arial"/>
          <w:b/>
          <w:bCs/>
          <w:color w:val="0B1F3A"/>
          <w:sz w:val="21"/>
          <w:szCs w:val="21"/>
        </w:rPr>
        <w:t xml:space="preserve">3. Sepakati Tarif</w:t>
      </w:r>
    </w:p>
    <w:p>
      <w:pPr>
        <w:spacing w:after="140"/>
        <w:ind w:left="360"/>
      </w:pPr>
      <w:r>
        <w:rPr>
          <w:rFonts w:ascii="Arial" w:cs="Arial" w:eastAsia="Arial" w:hAnsi="Arial"/>
          <w:color w:val="334155"/>
          <w:sz w:val="19"/>
          <w:szCs w:val="19"/>
        </w:rPr>
        <w:t xml:space="preserve">Pengguna dan advokat menyepakati tarif konsultasi secara transparan.</w:t>
      </w:r>
    </w:p>
    <w:p>
      <w:pPr>
        <w:spacing w:after="40" w:before="100"/>
      </w:pPr>
      <w:r>
        <w:rPr>
          <w:rFonts w:ascii="Arial" w:cs="Arial" w:eastAsia="Arial" w:hAnsi="Arial"/>
          <w:b/>
          <w:bCs/>
          <w:color w:val="0B1F3A"/>
          <w:sz w:val="21"/>
          <w:szCs w:val="21"/>
        </w:rPr>
        <w:t xml:space="preserve">4. Konsultasi Online</w:t>
      </w:r>
    </w:p>
    <w:p>
      <w:pPr>
        <w:spacing w:after="140"/>
        <w:ind w:left="360"/>
      </w:pPr>
      <w:r>
        <w:rPr>
          <w:rFonts w:ascii="Arial" w:cs="Arial" w:eastAsia="Arial" w:hAnsi="Arial"/>
          <w:color w:val="334155"/>
          <w:sz w:val="19"/>
          <w:szCs w:val="19"/>
        </w:rPr>
        <w:t xml:space="preserve">Sesi konsultasi dilakukan melalui aplikasi, kapan saja dan di mana saja.</w:t>
      </w:r>
    </w:p>
    <w:p>
      <w:pPr>
        <w:spacing w:after="40" w:before="100"/>
      </w:pPr>
      <w:r>
        <w:rPr>
          <w:rFonts w:ascii="Arial" w:cs="Arial" w:eastAsia="Arial" w:hAnsi="Arial"/>
          <w:b/>
          <w:bCs/>
          <w:color w:val="0B1F3A"/>
          <w:sz w:val="21"/>
          <w:szCs w:val="21"/>
        </w:rPr>
        <w:t xml:space="preserve">5. Tindak Lanjut Kasus</w:t>
      </w:r>
    </w:p>
    <w:p>
      <w:pPr>
        <w:spacing w:after="140"/>
        <w:ind w:left="360"/>
      </w:pPr>
      <w:r>
        <w:rPr>
          <w:rFonts w:ascii="Arial" w:cs="Arial" w:eastAsia="Arial" w:hAnsi="Arial"/>
          <w:color w:val="334155"/>
          <w:sz w:val="19"/>
          <w:szCs w:val="19"/>
        </w:rPr>
        <w:t xml:space="preserve">Advokat dapat melanjutkan penanganan kasus sesuai kesepakatan.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Aplikasi Legalku</w:t>
      </w:r>
    </w:p>
    <w:p>
      <w:pPr>
        <w:spacing w:after="40" w:before="100"/>
      </w:pPr>
      <w:r>
        <w:rPr>
          <w:rFonts w:ascii="Arial" w:cs="Arial" w:eastAsia="Arial" w:hAnsi="Arial"/>
          <w:b/>
          <w:bCs/>
          <w:color w:val="0B1F3A"/>
          <w:sz w:val="21"/>
          <w:szCs w:val="21"/>
        </w:rPr>
        <w:t xml:space="preserve">🌏 Jangkauan Se-Indonesia</w:t>
      </w:r>
    </w:p>
    <w:p>
      <w:pPr>
        <w:spacing w:after="140"/>
        <w:ind w:left="360"/>
      </w:pPr>
      <w:r>
        <w:rPr>
          <w:rFonts w:ascii="Arial" w:cs="Arial" w:eastAsia="Arial" w:hAnsi="Arial"/>
          <w:color w:val="334155"/>
          <w:sz w:val="19"/>
          <w:szCs w:val="19"/>
        </w:rPr>
        <w:t xml:space="preserve">Layanan tidak dibatasi oleh wilayah geografis.</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Pengguna bebas memilih advokat dan menyepakati tarif sendiri.</w:t>
      </w:r>
    </w:p>
    <w:p>
      <w:pPr>
        <w:spacing w:after="40" w:before="100"/>
      </w:pPr>
      <w:r>
        <w:rPr>
          <w:rFonts w:ascii="Arial" w:cs="Arial" w:eastAsia="Arial" w:hAnsi="Arial"/>
          <w:b/>
          <w:bCs/>
          <w:color w:val="0B1F3A"/>
          <w:sz w:val="21"/>
          <w:szCs w:val="21"/>
        </w:rPr>
        <w:t xml:space="preserve">🔗 Terintegrasi dengan Jaringan Hukum</w:t>
      </w:r>
    </w:p>
    <w:p>
      <w:pPr>
        <w:spacing w:after="140"/>
        <w:ind w:left="360"/>
      </w:pPr>
      <w:r>
        <w:rPr>
          <w:rFonts w:ascii="Arial" w:cs="Arial" w:eastAsia="Arial" w:hAnsi="Arial"/>
          <w:color w:val="334155"/>
          <w:sz w:val="19"/>
          <w:szCs w:val="19"/>
        </w:rPr>
        <w:t xml:space="preserve">Didukung jaringan jasa hukum PT Legalku Multi Digital.</w:t>
      </w:r>
    </w:p>
    <w:p>
      <w:pPr>
        <w:spacing w:after="40" w:before="100"/>
      </w:pPr>
      <w:r>
        <w:rPr>
          <w:rFonts w:ascii="Arial" w:cs="Arial" w:eastAsia="Arial" w:hAnsi="Arial"/>
          <w:b/>
          <w:bCs/>
          <w:color w:val="0B1F3A"/>
          <w:sz w:val="21"/>
          <w:szCs w:val="21"/>
        </w:rPr>
        <w:t xml:space="preserve">🤝 Mendukung Inklusi Akses Keadilan</w:t>
      </w:r>
    </w:p>
    <w:p>
      <w:pPr>
        <w:spacing w:after="140"/>
        <w:ind w:left="360"/>
      </w:pPr>
      <w:r>
        <w:rPr>
          <w:rFonts w:ascii="Arial" w:cs="Arial" w:eastAsia="Arial" w:hAnsi="Arial"/>
          <w:color w:val="334155"/>
          <w:sz w:val="19"/>
          <w:szCs w:val="19"/>
        </w:rPr>
        <w:t xml:space="preserve">Menjangkau masyarakat di daerah dengan keterbatasan akses advokat.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Aplikasi Legalku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Aplikasi Legalku</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Platform</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Meningkatkan kualitas fitur aplikasi, kemudahan pencarian advokat, dan pengalaman konsultasi online bagi pengguna.</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Advokat Mitra</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advokat mitra di berbagai wilayah Indonesia untuk menjawab rasio advokat-populasi yang masih jauh dari ideal.</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Ekspansi Pengguna se-Indonesia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Meningkatkan adopsi aplikasi secara nasional sebagai kanal utama akses layanan hukum digital yang terjangkau dan transparan.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Kesenjangan akses hukum di Indonesia signifikan: rasio sekitar </w:t>
      </w:r>
      <w:r>
        <w:rPr>
          <w:b/>
          <w:bCs/>
          <w:sz w:val="20"/>
          <w:szCs w:val="20"/>
        </w:rPr>
        <w:t xml:space="preserve">69.813 advokat</w:t>
      </w:r>
      <w:r>
        <w:rPr>
          <w:sz w:val="20"/>
          <w:szCs w:val="20"/>
        </w:rPr>
        <w:t xml:space="preserve"> untuk populasi </w:t>
      </w:r>
      <w:r>
        <w:rPr>
          <w:b/>
          <w:bCs/>
          <w:sz w:val="20"/>
          <w:szCs w:val="20"/>
        </w:rPr>
        <w:t xml:space="preserve">~288,3 juta jiwa</w:t>
      </w:r>
      <w:r>
        <w:rPr>
          <w:sz w:val="20"/>
          <w:szCs w:val="20"/>
        </w:rPr>
        <w:t xml:space="preserve"> (akhir 2025), jauh dari standar ideal 1 advokat per 1.150 pencari keadilan per tahun — celah ini menjadi peluang besar bagi solusi legal-tech yang mampu menjangkau wilayah dengan keterbatasan akses advokat.</w:t>
      </w:r>
    </w:p>
    <w:p>
      <w:pPr>
        <w:pStyle w:val="ListParagraph"/>
        <w:numPr>
          <w:ilvl w:val="0"/>
          <w:numId w:val="3"/>
        </w:numPr>
        <w:spacing w:after="140"/>
      </w:pPr>
      <w:r>
        <w:rPr>
          <w:sz w:val="20"/>
          <w:szCs w:val="20"/>
        </w:rPr>
        <w:t xml:space="preserve">Ekosistem legal-tech di Indonesia terus berkembang, ditandai bermunculannya berbagai platform konsultasi hukum digital — menunjukkan validasi pasar terhadap model bisnis berbasis teknologi ini.</w:t>
      </w:r>
    </w:p>
    <w:p>
      <w:pPr>
        <w:pStyle w:val="ListParagraph"/>
        <w:numPr>
          <w:ilvl w:val="0"/>
          <w:numId w:val="3"/>
        </w:numPr>
        <w:spacing w:after="140"/>
      </w:pPr>
      <w:r>
        <w:rPr>
          <w:sz w:val="20"/>
          <w:szCs w:val="20"/>
        </w:rPr>
        <w:t xml:space="preserve">Model tarif transparan yang ditentukan sendiri oleh pengguna dan advokat berpotensi menjangkau segmen pasar yang selama ini enggan berkonsultasi karena ketidakpastian biaya.</w:t>
      </w:r>
    </w:p>
    <w:p>
      <w:pPr>
        <w:spacing w:after="240" w:before="80"/>
      </w:pPr>
      <w:r>
        <w:rPr>
          <w:rFonts w:ascii="Arial" w:cs="Arial" w:eastAsia="Arial" w:hAnsi="Arial"/>
          <w:i/>
          <w:iCs/>
          <w:color w:val="94A3B8"/>
          <w:sz w:val="16"/>
          <w:szCs w:val="16"/>
        </w:rPr>
        <w:t xml:space="preserve">Sumber data: Republika/pernyataan Bambang Soesatyo (Bamsoet), Desember 2025 — statistik advokat dan rasio ideal Bappenas; observasi pasar legal-tech Indonesia (Bisnis.com, Kompas.com, 2025).</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Aplikasi Legalku.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hd w:fill="0B1F3A" w:val="clear"/>
        <w:spacing w:after="60"/>
        <w:jc w:val="center"/>
      </w:pPr>
      <w:r>
        <w:rPr>
          <w:rFonts w:ascii="Arial" w:cs="Arial" w:eastAsia="Arial" w:hAnsi="Arial"/>
          <w:b/>
          <w:bCs/>
          <w:color w:val="C8A24A"/>
          <w:sz w:val="18"/>
          <w:szCs w:val="18"/>
        </w:rPr>
        <w:t xml:space="preserve">Unduh di Play Store: </w:t>
      </w:r>
      <w:r>
        <w:rPr>
          <w:rFonts w:ascii="Arial" w:cs="Arial" w:eastAsia="Arial" w:hAnsi="Arial"/>
          <w:color w:val="FFFFFF"/>
          <w:sz w:val="18"/>
          <w:szCs w:val="18"/>
        </w:rPr>
        <w:t xml:space="preserve">play.google.com/store/apps/details?id=id.applegalku.android</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APLIKASI LEGALKU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Aplikasi Legalku</dc:title>
  <dc:subject>Company Profile &amp; Peluang Kemitraan Investasi Divisi Aplikasi Legalku, PT Legalku Multi Digital, Semarang.</dc:subject>
  <dc:creator>PT Legalku Multi Digital</dc:creator>
  <cp:keywords>company profile Aplikasi Legalku, PT Legalku Multi Digital, Aplikasi Legalku, peluang investasi Semarang, kemitraan usaha Indonesia</cp:keywords>
  <dc:description>Company Profile &amp; Peluang Kemitraan Investasi Divisi Aplikasi Legalku, PT Legalku Multi Digital, Semarang.</dc:description>
  <cp:lastModifiedBy>PT Legalku Multi Digital</cp:lastModifiedBy>
  <cp:revision>1</cp:revision>
  <dcterms:created xsi:type="dcterms:W3CDTF">2026-09-03T03:33:12.775Z</dcterms:created>
  <dcterms:modified xsi:type="dcterms:W3CDTF">2026-09-03T03:33:12.775Z</dcterms:modified>
</cp:coreProperties>
</file>

<file path=docProps/custom.xml><?xml version="1.0" encoding="utf-8"?>
<Properties xmlns="http://schemas.openxmlformats.org/officeDocument/2006/custom-properties" xmlns:vt="http://schemas.openxmlformats.org/officeDocument/2006/docPropsVTypes"/>
</file>